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D4384D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RESOLUÇÃO CONSEMA – </w:t>
      </w:r>
      <w:r w:rsidR="00092D00">
        <w:rPr>
          <w:rFonts w:ascii="Arial" w:hAnsi="Arial" w:cs="Arial"/>
        </w:rPr>
        <w:t>21</w:t>
      </w:r>
      <w:r w:rsidR="00EC06A7" w:rsidRPr="00035AAD">
        <w:rPr>
          <w:rFonts w:ascii="Arial" w:hAnsi="Arial" w:cs="Arial"/>
        </w:rPr>
        <w:t>/19</w:t>
      </w:r>
      <w:r w:rsidR="00D901D0">
        <w:rPr>
          <w:rFonts w:ascii="Arial" w:hAnsi="Arial" w:cs="Arial"/>
        </w:rPr>
        <w:t xml:space="preserve"> </w:t>
      </w:r>
      <w:r w:rsidR="002D74CB">
        <w:rPr>
          <w:rFonts w:ascii="Arial" w:hAnsi="Arial" w:cs="Arial"/>
        </w:rPr>
        <w:t>– Processo n. 781325/2011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agosto</w:t>
      </w:r>
      <w:r w:rsidR="00972974">
        <w:rPr>
          <w:rFonts w:ascii="Arial" w:hAnsi="Arial" w:cs="Arial"/>
        </w:rPr>
        <w:t xml:space="preserve"> </w:t>
      </w:r>
      <w:r w:rsidR="00EC06A7" w:rsidRPr="00035AAD">
        <w:rPr>
          <w:rFonts w:ascii="Arial" w:hAnsi="Arial" w:cs="Arial"/>
        </w:rPr>
        <w:t>de 2019.</w:t>
      </w:r>
    </w:p>
    <w:p w:rsidR="00EC06A7" w:rsidRPr="00035AAD" w:rsidRDefault="0045580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06A7" w:rsidRPr="00035AAD">
        <w:rPr>
          <w:rFonts w:ascii="Arial" w:hAnsi="Arial" w:cs="Arial"/>
        </w:rPr>
        <w:t>ª Reunião Ordinária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035AAD">
          <w:rPr>
            <w:rFonts w:ascii="Arial" w:hAnsi="Arial" w:cs="Arial"/>
          </w:rPr>
          <w:t>21 de novembro de 1995</w:t>
        </w:r>
      </w:smartTag>
      <w:r w:rsidRPr="00035AAD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035AAD">
          <w:rPr>
            <w:rFonts w:ascii="Arial" w:hAnsi="Arial" w:cs="Arial"/>
          </w:rPr>
          <w:t>21 de dezembro de 2005</w:t>
        </w:r>
      </w:smartTag>
      <w:r w:rsidRPr="00035AAD">
        <w:rPr>
          <w:rFonts w:ascii="Arial" w:hAnsi="Arial" w:cs="Arial"/>
        </w:rPr>
        <w:t>;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Con</w:t>
      </w:r>
      <w:r w:rsidR="00610AFC">
        <w:rPr>
          <w:rFonts w:ascii="Arial" w:hAnsi="Arial" w:cs="Arial"/>
        </w:rPr>
        <w:t>siderando a decisão, por maioria</w:t>
      </w:r>
      <w:r w:rsidRPr="00035AAD">
        <w:rPr>
          <w:rFonts w:ascii="Arial" w:hAnsi="Arial" w:cs="Arial"/>
        </w:rPr>
        <w:t>, do Pleno do Conselho Estadual do Meio Ambiente – CONSEMA, nos au</w:t>
      </w:r>
      <w:r w:rsidR="00732077">
        <w:rPr>
          <w:rFonts w:ascii="Arial" w:hAnsi="Arial" w:cs="Arial"/>
        </w:rPr>
        <w:t>tos do P</w:t>
      </w:r>
      <w:r w:rsidR="00226B08">
        <w:rPr>
          <w:rFonts w:ascii="Arial" w:hAnsi="Arial" w:cs="Arial"/>
        </w:rPr>
        <w:t>r</w:t>
      </w:r>
      <w:r w:rsidR="007E0298">
        <w:rPr>
          <w:rFonts w:ascii="Arial" w:hAnsi="Arial" w:cs="Arial"/>
        </w:rPr>
        <w:t xml:space="preserve">ocesso n. </w:t>
      </w:r>
      <w:r w:rsidR="00092D00">
        <w:rPr>
          <w:rFonts w:ascii="Arial" w:hAnsi="Arial" w:cs="Arial"/>
        </w:rPr>
        <w:t xml:space="preserve">781325/2011 – Agropecuária Três Estrelas Ltda. </w:t>
      </w:r>
      <w:r w:rsidR="007A3953">
        <w:rPr>
          <w:rFonts w:ascii="Arial" w:hAnsi="Arial" w:cs="Arial"/>
        </w:rPr>
        <w:t xml:space="preserve"> </w:t>
      </w:r>
    </w:p>
    <w:p w:rsidR="00255658" w:rsidRPr="00035AAD" w:rsidRDefault="00255658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 xml:space="preserve">RESOLVE: 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9D50A5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1º - Referendar o</w:t>
      </w:r>
      <w:r w:rsidR="00226B08">
        <w:rPr>
          <w:rFonts w:ascii="Arial" w:hAnsi="Arial" w:cs="Arial"/>
        </w:rPr>
        <w:t xml:space="preserve"> Parecer Té</w:t>
      </w:r>
      <w:r w:rsidR="00CC2D87">
        <w:rPr>
          <w:rFonts w:ascii="Arial" w:hAnsi="Arial" w:cs="Arial"/>
        </w:rPr>
        <w:t>cnic</w:t>
      </w:r>
      <w:r w:rsidR="00092D00">
        <w:rPr>
          <w:rFonts w:ascii="Arial" w:hAnsi="Arial" w:cs="Arial"/>
        </w:rPr>
        <w:t>o n. 125781/DUDRONDON/SGDD/2019</w:t>
      </w:r>
      <w:r w:rsidRPr="00035AAD">
        <w:rPr>
          <w:rFonts w:ascii="Arial" w:hAnsi="Arial" w:cs="Arial"/>
        </w:rPr>
        <w:t>, da Secretaria de Estado do Meio Ambiente - SEMA, dispensando de apresentação do Estudo de Impacto Ambiental - EIA e Relatório de Impacto Ambiental – RIMA</w:t>
      </w:r>
      <w:r w:rsidR="001A0246">
        <w:rPr>
          <w:rFonts w:ascii="Arial" w:hAnsi="Arial" w:cs="Arial"/>
        </w:rPr>
        <w:t>. Trata-se de solici</w:t>
      </w:r>
      <w:r w:rsidR="00610AFC">
        <w:rPr>
          <w:rFonts w:ascii="Arial" w:hAnsi="Arial" w:cs="Arial"/>
        </w:rPr>
        <w:t>tação de Licença Prévia, Licença de Instalação e Licença de Operação</w:t>
      </w:r>
      <w:r w:rsidR="00092D00">
        <w:rPr>
          <w:rFonts w:ascii="Arial" w:hAnsi="Arial" w:cs="Arial"/>
        </w:rPr>
        <w:t>, referente ao ponto de abastecimento de óleo diesel de 30.000 (trinta mil) litros da Fazenda Sonho Dourado, com área de propriedade de 7.000,00 hectares</w:t>
      </w:r>
      <w:r w:rsidR="00A32C11">
        <w:rPr>
          <w:rFonts w:ascii="Arial" w:hAnsi="Arial" w:cs="Arial"/>
        </w:rPr>
        <w:t xml:space="preserve"> e área construída 79,20m², zona rural, localizado no município de Santo Antônio de Leste, Mato Grosso.</w:t>
      </w:r>
    </w:p>
    <w:p w:rsidR="009D50A5" w:rsidRDefault="009D50A5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  <w:r w:rsidRPr="00035AAD">
        <w:rPr>
          <w:rFonts w:ascii="Arial" w:hAnsi="Arial" w:cs="Arial"/>
        </w:rPr>
        <w:t>Art. 2º - Esta resolução entra em vigor na data de sua publicação.</w:t>
      </w: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EC06A7" w:rsidRPr="00035AAD" w:rsidRDefault="00EC06A7" w:rsidP="00EC06A7">
      <w:pPr>
        <w:jc w:val="both"/>
        <w:rPr>
          <w:rFonts w:ascii="Arial" w:hAnsi="Arial" w:cs="Arial"/>
        </w:rPr>
      </w:pPr>
    </w:p>
    <w:p w:rsidR="00242693" w:rsidRPr="00035AAD" w:rsidRDefault="009D50A5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035AAD">
        <w:rPr>
          <w:rFonts w:ascii="Arial" w:hAnsi="Arial" w:cs="Arial"/>
        </w:rPr>
        <w:t>Presidente do CONSEMA</w:t>
      </w:r>
    </w:p>
    <w:p w:rsidR="00242693" w:rsidRPr="00035AAD" w:rsidRDefault="00242693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035AAD" w:rsidRDefault="00242693" w:rsidP="00242693">
      <w:pPr>
        <w:rPr>
          <w:rFonts w:ascii="Arial" w:hAnsi="Arial" w:cs="Arial"/>
        </w:rPr>
      </w:pPr>
    </w:p>
    <w:p w:rsidR="00242693" w:rsidRDefault="00242693" w:rsidP="00242693"/>
    <w:p w:rsidR="00EC06A7" w:rsidRPr="00035AAD" w:rsidRDefault="00EC06A7" w:rsidP="00242693">
      <w:pPr>
        <w:jc w:val="center"/>
        <w:rPr>
          <w:rFonts w:ascii="Arial" w:hAnsi="Arial" w:cs="Arial"/>
        </w:rPr>
      </w:pPr>
    </w:p>
    <w:p w:rsidR="00867C97" w:rsidRDefault="00867C97"/>
    <w:sectPr w:rsidR="00867C97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92D00"/>
    <w:rsid w:val="000D580F"/>
    <w:rsid w:val="000E7784"/>
    <w:rsid w:val="00126CE6"/>
    <w:rsid w:val="00142F14"/>
    <w:rsid w:val="001A0246"/>
    <w:rsid w:val="001A3057"/>
    <w:rsid w:val="00226B08"/>
    <w:rsid w:val="00242693"/>
    <w:rsid w:val="00255658"/>
    <w:rsid w:val="002D74CB"/>
    <w:rsid w:val="002F2A12"/>
    <w:rsid w:val="0032406B"/>
    <w:rsid w:val="00387B25"/>
    <w:rsid w:val="00395056"/>
    <w:rsid w:val="003E3F21"/>
    <w:rsid w:val="00455805"/>
    <w:rsid w:val="004B36BC"/>
    <w:rsid w:val="00510161"/>
    <w:rsid w:val="00551246"/>
    <w:rsid w:val="005A4498"/>
    <w:rsid w:val="005A7B01"/>
    <w:rsid w:val="005B177B"/>
    <w:rsid w:val="006051E9"/>
    <w:rsid w:val="00610AFC"/>
    <w:rsid w:val="006802A2"/>
    <w:rsid w:val="006A4365"/>
    <w:rsid w:val="00732077"/>
    <w:rsid w:val="007A3953"/>
    <w:rsid w:val="007E0298"/>
    <w:rsid w:val="00867C97"/>
    <w:rsid w:val="0087314D"/>
    <w:rsid w:val="009106A9"/>
    <w:rsid w:val="00972974"/>
    <w:rsid w:val="009D3D4D"/>
    <w:rsid w:val="009D50A5"/>
    <w:rsid w:val="00A0727C"/>
    <w:rsid w:val="00A32C11"/>
    <w:rsid w:val="00A9549B"/>
    <w:rsid w:val="00B036F9"/>
    <w:rsid w:val="00BB3961"/>
    <w:rsid w:val="00BD211B"/>
    <w:rsid w:val="00C47C90"/>
    <w:rsid w:val="00CC2D87"/>
    <w:rsid w:val="00D4384D"/>
    <w:rsid w:val="00D531D5"/>
    <w:rsid w:val="00D901D0"/>
    <w:rsid w:val="00DC6142"/>
    <w:rsid w:val="00DD110C"/>
    <w:rsid w:val="00E0557A"/>
    <w:rsid w:val="00E324C3"/>
    <w:rsid w:val="00E61D82"/>
    <w:rsid w:val="00EC06A7"/>
    <w:rsid w:val="00ED7B67"/>
    <w:rsid w:val="00F27E46"/>
    <w:rsid w:val="00F40932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568691C-548C-4E5D-9E6E-2D8AACC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2019-05-29T18:56:00Z</cp:lastPrinted>
  <dcterms:created xsi:type="dcterms:W3CDTF">2019-12-19T13:11:00Z</dcterms:created>
  <dcterms:modified xsi:type="dcterms:W3CDTF">2019-12-19T13:11:00Z</dcterms:modified>
</cp:coreProperties>
</file>